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B1BDD" w14:textId="77777777" w:rsidR="00925AEC" w:rsidRPr="00152344" w:rsidRDefault="00943431" w:rsidP="00C02E6C">
      <w:pPr>
        <w:spacing w:line="480" w:lineRule="auto"/>
        <w:rPr>
          <w:rFonts w:ascii="Garamond" w:hAnsi="Garamond"/>
          <w:b/>
          <w:sz w:val="28"/>
          <w:szCs w:val="28"/>
        </w:rPr>
      </w:pPr>
      <w:r w:rsidRPr="00152344">
        <w:rPr>
          <w:rFonts w:ascii="Garamond" w:hAnsi="Garamond"/>
          <w:b/>
          <w:sz w:val="28"/>
          <w:szCs w:val="28"/>
        </w:rPr>
        <w:t>Figures</w:t>
      </w:r>
      <w:r w:rsidR="00152344">
        <w:rPr>
          <w:rFonts w:ascii="Garamond" w:hAnsi="Garamond"/>
          <w:b/>
          <w:sz w:val="28"/>
          <w:szCs w:val="28"/>
        </w:rPr>
        <w:t xml:space="preserve"> Cited</w:t>
      </w:r>
    </w:p>
    <w:p w14:paraId="48C8C4BA" w14:textId="77777777" w:rsidR="00943431" w:rsidRDefault="00C02E6C" w:rsidP="00C02E6C">
      <w:pPr>
        <w:spacing w:line="480" w:lineRule="auto"/>
        <w:jc w:val="center"/>
        <w:rPr>
          <w:rFonts w:ascii="Garamond" w:hAnsi="Garamond"/>
        </w:rPr>
      </w:pPr>
      <w:r>
        <w:rPr>
          <w:noProof/>
        </w:rPr>
        <w:drawing>
          <wp:inline distT="0" distB="0" distL="0" distR="0" wp14:anchorId="4C7F04EB" wp14:editId="3FEC9ACA">
            <wp:extent cx="5943600" cy="4798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798695"/>
                    </a:xfrm>
                    <a:prstGeom prst="rect">
                      <a:avLst/>
                    </a:prstGeom>
                  </pic:spPr>
                </pic:pic>
              </a:graphicData>
            </a:graphic>
          </wp:inline>
        </w:drawing>
      </w:r>
    </w:p>
    <w:p w14:paraId="592FEC6F" w14:textId="63BE7E82" w:rsidR="002A0DD4" w:rsidRDefault="00C02E6C" w:rsidP="001F2417">
      <w:pPr>
        <w:spacing w:line="480" w:lineRule="auto"/>
        <w:jc w:val="center"/>
        <w:rPr>
          <w:rFonts w:ascii="Garamond" w:hAnsi="Garamond"/>
        </w:rPr>
      </w:pPr>
      <w:r>
        <w:rPr>
          <w:rFonts w:ascii="Garamond" w:hAnsi="Garamond"/>
        </w:rPr>
        <w:t>Figure 1. Introduction to use of indigenous technologies in fishing in the Bolivian Amazon (Brinkmeier and Erickson 2007:</w:t>
      </w:r>
      <w:r w:rsidR="00086AAF">
        <w:rPr>
          <w:rFonts w:ascii="Garamond" w:hAnsi="Garamond"/>
        </w:rPr>
        <w:t xml:space="preserve"> </w:t>
      </w:r>
      <w:r>
        <w:rPr>
          <w:rFonts w:ascii="Garamond" w:hAnsi="Garamond"/>
        </w:rPr>
        <w:t>1)</w:t>
      </w:r>
      <w:r w:rsidR="001F2417">
        <w:rPr>
          <w:rFonts w:ascii="Garamond" w:hAnsi="Garamond"/>
        </w:rPr>
        <w:t>.</w:t>
      </w:r>
    </w:p>
    <w:p w14:paraId="1E0839F0" w14:textId="77777777" w:rsidR="002A0DD4" w:rsidRDefault="002A0DD4">
      <w:pPr>
        <w:rPr>
          <w:rFonts w:ascii="Garamond" w:hAnsi="Garamond"/>
        </w:rPr>
      </w:pPr>
      <w:r>
        <w:rPr>
          <w:rFonts w:ascii="Garamond" w:hAnsi="Garamond"/>
        </w:rPr>
        <w:br w:type="page"/>
      </w:r>
    </w:p>
    <w:p w14:paraId="1E8E4880" w14:textId="77777777" w:rsidR="00943431" w:rsidRDefault="00C02E6C" w:rsidP="00C02E6C">
      <w:pPr>
        <w:spacing w:line="480" w:lineRule="auto"/>
        <w:jc w:val="center"/>
        <w:rPr>
          <w:rFonts w:ascii="Garamond" w:hAnsi="Garamond"/>
        </w:rPr>
      </w:pPr>
      <w:r>
        <w:rPr>
          <w:noProof/>
        </w:rPr>
        <w:lastRenderedPageBreak/>
        <w:drawing>
          <wp:inline distT="0" distB="0" distL="0" distR="0" wp14:anchorId="72FB150A" wp14:editId="256322C9">
            <wp:extent cx="5943600" cy="4874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874895"/>
                    </a:xfrm>
                    <a:prstGeom prst="rect">
                      <a:avLst/>
                    </a:prstGeom>
                  </pic:spPr>
                </pic:pic>
              </a:graphicData>
            </a:graphic>
          </wp:inline>
        </w:drawing>
      </w:r>
    </w:p>
    <w:p w14:paraId="538018BC" w14:textId="2B4F1E79" w:rsidR="002A0DD4" w:rsidRDefault="00943431" w:rsidP="00C02E6C">
      <w:pPr>
        <w:spacing w:line="480" w:lineRule="auto"/>
        <w:jc w:val="center"/>
        <w:rPr>
          <w:rFonts w:ascii="Garamond" w:hAnsi="Garamond"/>
        </w:rPr>
      </w:pPr>
      <w:r>
        <w:rPr>
          <w:rFonts w:ascii="Garamond" w:hAnsi="Garamond"/>
        </w:rPr>
        <w:t xml:space="preserve">Figure </w:t>
      </w:r>
      <w:r w:rsidR="00C02E6C">
        <w:rPr>
          <w:rFonts w:ascii="Garamond" w:hAnsi="Garamond"/>
        </w:rPr>
        <w:t xml:space="preserve">2. Intricate </w:t>
      </w:r>
      <w:r w:rsidR="00C02E6C">
        <w:rPr>
          <w:rFonts w:ascii="Garamond" w:hAnsi="Garamond"/>
        </w:rPr>
        <w:t xml:space="preserve">drawing </w:t>
      </w:r>
      <w:r w:rsidR="00A42E93">
        <w:rPr>
          <w:rFonts w:ascii="Garamond" w:hAnsi="Garamond"/>
        </w:rPr>
        <w:t xml:space="preserve">of fish weirs, fish ponds and </w:t>
      </w:r>
      <w:r w:rsidR="00C02E6C">
        <w:rPr>
          <w:rFonts w:ascii="Garamond" w:hAnsi="Garamond"/>
        </w:rPr>
        <w:t xml:space="preserve">earthworks of a typical </w:t>
      </w:r>
      <w:r w:rsidR="00A42E93">
        <w:rPr>
          <w:rFonts w:ascii="Garamond" w:hAnsi="Garamond"/>
        </w:rPr>
        <w:t>pre</w:t>
      </w:r>
      <w:r w:rsidR="00C02E6C">
        <w:rPr>
          <w:rFonts w:ascii="Garamond" w:hAnsi="Garamond"/>
        </w:rPr>
        <w:t xml:space="preserve">-Columbian </w:t>
      </w:r>
      <w:r w:rsidR="00A42E93">
        <w:rPr>
          <w:rFonts w:ascii="Garamond" w:hAnsi="Garamond"/>
        </w:rPr>
        <w:t xml:space="preserve">landscape </w:t>
      </w:r>
      <w:r w:rsidR="00C02E6C">
        <w:rPr>
          <w:rFonts w:ascii="Garamond" w:hAnsi="Garamond"/>
        </w:rPr>
        <w:t>in the Bolivian Amazon (Brinkmeier and Erickson 2007:</w:t>
      </w:r>
      <w:r w:rsidR="00086AAF">
        <w:rPr>
          <w:rFonts w:ascii="Garamond" w:hAnsi="Garamond"/>
        </w:rPr>
        <w:t xml:space="preserve"> </w:t>
      </w:r>
      <w:r w:rsidR="00C02E6C">
        <w:rPr>
          <w:rFonts w:ascii="Garamond" w:hAnsi="Garamond"/>
        </w:rPr>
        <w:t>6)</w:t>
      </w:r>
      <w:r w:rsidR="001F2417">
        <w:rPr>
          <w:rFonts w:ascii="Garamond" w:hAnsi="Garamond"/>
        </w:rPr>
        <w:t>.</w:t>
      </w:r>
    </w:p>
    <w:p w14:paraId="1550DA9B" w14:textId="77777777" w:rsidR="002A0DD4" w:rsidRDefault="002A0DD4">
      <w:pPr>
        <w:rPr>
          <w:rFonts w:ascii="Garamond" w:hAnsi="Garamond"/>
        </w:rPr>
      </w:pPr>
      <w:r>
        <w:rPr>
          <w:rFonts w:ascii="Garamond" w:hAnsi="Garamond"/>
        </w:rPr>
        <w:br w:type="page"/>
      </w:r>
    </w:p>
    <w:p w14:paraId="7441D403" w14:textId="60D04C60" w:rsidR="008D04D6" w:rsidRDefault="00D96169" w:rsidP="00C02E6C">
      <w:pPr>
        <w:spacing w:line="480" w:lineRule="auto"/>
        <w:jc w:val="center"/>
        <w:rPr>
          <w:rFonts w:ascii="Garamond" w:hAnsi="Garamond"/>
        </w:rPr>
      </w:pPr>
      <w:r>
        <w:rPr>
          <w:noProof/>
        </w:rPr>
        <w:lastRenderedPageBreak/>
        <mc:AlternateContent>
          <mc:Choice Requires="wps">
            <w:drawing>
              <wp:anchor distT="0" distB="0" distL="114300" distR="114300" simplePos="0" relativeHeight="251664384" behindDoc="0" locked="0" layoutInCell="1" allowOverlap="1" wp14:anchorId="320EED9F" wp14:editId="46B7B7D1">
                <wp:simplePos x="0" y="0"/>
                <wp:positionH relativeFrom="column">
                  <wp:posOffset>3862705</wp:posOffset>
                </wp:positionH>
                <wp:positionV relativeFrom="paragraph">
                  <wp:posOffset>1511935</wp:posOffset>
                </wp:positionV>
                <wp:extent cx="1723292" cy="339676"/>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1723292" cy="339676"/>
                        </a:xfrm>
                        <a:prstGeom prst="rect">
                          <a:avLst/>
                        </a:prstGeom>
                        <a:noFill/>
                        <a:ln w="6350">
                          <a:noFill/>
                        </a:ln>
                      </wps:spPr>
                      <wps:txbx>
                        <w:txbxContent>
                          <w:p w14:paraId="6E236503" w14:textId="3472C1BC" w:rsidR="00D96169" w:rsidRPr="00D96169" w:rsidRDefault="00D96169">
                            <w:pPr>
                              <w:rPr>
                                <w:rFonts w:ascii="Garamond" w:hAnsi="Garamond"/>
                              </w:rPr>
                            </w:pPr>
                            <w:r>
                              <w:rPr>
                                <w:rFonts w:ascii="Garamond" w:hAnsi="Garamond"/>
                              </w:rPr>
                              <w:t xml:space="preserve">Longer section entraps 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EED9F" id="_x0000_t202" coordsize="21600,21600" o:spt="202" path="m,l,21600r21600,l21600,xe">
                <v:stroke joinstyle="miter"/>
                <v:path gradientshapeok="t" o:connecttype="rect"/>
              </v:shapetype>
              <v:shape id="Text Box 29" o:spid="_x0000_s1026" type="#_x0000_t202" style="position:absolute;left:0;text-align:left;margin-left:304.15pt;margin-top:119.05pt;width:135.7pt;height: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" filled="f" stroked="f" strokeweight=".5pt">
                <v:textbox>
                  <w:txbxContent>
                    <w:p w14:paraId="6E236503" w14:textId="3472C1BC" w:rsidR="00D96169" w:rsidRPr="00D96169" w:rsidRDefault="00D96169">
                      <w:pPr>
                        <w:rPr>
                          <w:rFonts w:ascii="Garamond" w:hAnsi="Garamond"/>
                        </w:rPr>
                      </w:pPr>
                      <w:r>
                        <w:rPr>
                          <w:rFonts w:ascii="Garamond" w:hAnsi="Garamond"/>
                        </w:rPr>
                        <w:t xml:space="preserve">Longer section entraps fish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733FCA3" wp14:editId="0BC2370E">
                <wp:simplePos x="0" y="0"/>
                <wp:positionH relativeFrom="column">
                  <wp:posOffset>855786</wp:posOffset>
                </wp:positionH>
                <wp:positionV relativeFrom="paragraph">
                  <wp:posOffset>1512277</wp:posOffset>
                </wp:positionV>
                <wp:extent cx="4770852" cy="1764323"/>
                <wp:effectExtent l="19050" t="19050" r="10795" b="26670"/>
                <wp:wrapNone/>
                <wp:docPr id="28" name="Rectangle 28"/>
                <wp:cNvGraphicFramePr/>
                <a:graphic xmlns:a="http://schemas.openxmlformats.org/drawingml/2006/main">
                  <a:graphicData uri="http://schemas.microsoft.com/office/word/2010/wordprocessingShape">
                    <wps:wsp>
                      <wps:cNvSpPr/>
                      <wps:spPr>
                        <a:xfrm>
                          <a:off x="0" y="0"/>
                          <a:ext cx="4770852" cy="17643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245C3" id="Rectangle 28" o:spid="_x0000_s1026" style="position:absolute;margin-left:67.4pt;margin-top:119.1pt;width:375.65pt;height:13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660288" behindDoc="0" locked="0" layoutInCell="1" allowOverlap="1" wp14:anchorId="0C606369" wp14:editId="1868E6A8">
                <wp:simplePos x="0" y="0"/>
                <wp:positionH relativeFrom="column">
                  <wp:posOffset>293077</wp:posOffset>
                </wp:positionH>
                <wp:positionV relativeFrom="paragraph">
                  <wp:posOffset>650631</wp:posOffset>
                </wp:positionV>
                <wp:extent cx="3481754" cy="339676"/>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3481754" cy="339676"/>
                        </a:xfrm>
                        <a:prstGeom prst="rect">
                          <a:avLst/>
                        </a:prstGeom>
                        <a:noFill/>
                        <a:ln w="6350">
                          <a:noFill/>
                        </a:ln>
                      </wps:spPr>
                      <wps:txbx>
                        <w:txbxContent>
                          <w:p w14:paraId="07AB88EE" w14:textId="0A3E2CAB" w:rsidR="00D96169" w:rsidRPr="00D96169" w:rsidRDefault="00D96169">
                            <w:pPr>
                              <w:rPr>
                                <w:rFonts w:ascii="Garamond" w:hAnsi="Garamond"/>
                              </w:rPr>
                            </w:pPr>
                            <w:r>
                              <w:rPr>
                                <w:rFonts w:ascii="Garamond" w:hAnsi="Garamond"/>
                              </w:rPr>
                              <w:t>Bottom funnel-shaped weave coaxes fish into the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06369" id="Text Box 26" o:spid="_x0000_s1027" type="#_x0000_t202" style="position:absolute;left:0;text-align:left;margin-left:23.1pt;margin-top:51.25pt;width:274.1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" filled="f" stroked="f" strokeweight=".5pt">
                <v:textbox>
                  <w:txbxContent>
                    <w:p w14:paraId="07AB88EE" w14:textId="0A3E2CAB" w:rsidR="00D96169" w:rsidRPr="00D96169" w:rsidRDefault="00D96169">
                      <w:pPr>
                        <w:rPr>
                          <w:rFonts w:ascii="Garamond" w:hAnsi="Garamond"/>
                        </w:rPr>
                      </w:pPr>
                      <w:r>
                        <w:rPr>
                          <w:rFonts w:ascii="Garamond" w:hAnsi="Garamond"/>
                        </w:rPr>
                        <w:t>Bottom funnel-shaped weave coaxes fish into the trap</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4ED39C7" wp14:editId="6F20B958">
                <wp:simplePos x="0" y="0"/>
                <wp:positionH relativeFrom="column">
                  <wp:posOffset>187569</wp:posOffset>
                </wp:positionH>
                <wp:positionV relativeFrom="paragraph">
                  <wp:posOffset>914400</wp:posOffset>
                </wp:positionV>
                <wp:extent cx="3675185" cy="2725615"/>
                <wp:effectExtent l="19050" t="19050" r="20955" b="17780"/>
                <wp:wrapNone/>
                <wp:docPr id="17" name="Rectangle 17"/>
                <wp:cNvGraphicFramePr/>
                <a:graphic xmlns:a="http://schemas.openxmlformats.org/drawingml/2006/main">
                  <a:graphicData uri="http://schemas.microsoft.com/office/word/2010/wordprocessingShape">
                    <wps:wsp>
                      <wps:cNvSpPr/>
                      <wps:spPr>
                        <a:xfrm>
                          <a:off x="0" y="0"/>
                          <a:ext cx="3675185" cy="27256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72FFD" id="Rectangle 17" o:spid="_x0000_s1026" style="position:absolute;margin-left:14.75pt;margin-top:1in;width:289.4pt;height:21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" filled="f" strokecolor="red" strokeweight="2.25pt"/>
            </w:pict>
          </mc:Fallback>
        </mc:AlternateContent>
      </w:r>
      <w:r w:rsidR="008D04D6">
        <w:rPr>
          <w:noProof/>
        </w:rPr>
        <w:drawing>
          <wp:inline distT="0" distB="0" distL="0" distR="0" wp14:anchorId="673A4020" wp14:editId="40BAF3ED">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C6F70A0" w14:textId="5FAEF11E" w:rsidR="002A0DD4" w:rsidRDefault="008D04D6" w:rsidP="00C02E6C">
      <w:pPr>
        <w:spacing w:line="480" w:lineRule="auto"/>
        <w:jc w:val="center"/>
        <w:rPr>
          <w:rFonts w:ascii="Garamond" w:hAnsi="Garamond"/>
        </w:rPr>
      </w:pPr>
      <w:r>
        <w:rPr>
          <w:rFonts w:ascii="Garamond" w:hAnsi="Garamond"/>
        </w:rPr>
        <w:t>Figure 3. Fish trap from the Upper Xingu River</w:t>
      </w:r>
      <w:r w:rsidR="00D96169">
        <w:rPr>
          <w:rFonts w:ascii="Garamond" w:hAnsi="Garamond"/>
        </w:rPr>
        <w:t xml:space="preserve"> (with inserted labels)</w:t>
      </w:r>
      <w:r>
        <w:rPr>
          <w:rFonts w:ascii="Garamond" w:hAnsi="Garamond"/>
        </w:rPr>
        <w:t xml:space="preserve">. Length of 74cm, upper diameter of 34cm, lower diameter of 40-45cm. </w:t>
      </w:r>
      <w:bookmarkStart w:id="0" w:name="_Hlk501821568"/>
      <w:r>
        <w:rPr>
          <w:rFonts w:ascii="Garamond" w:hAnsi="Garamond"/>
        </w:rPr>
        <w:t xml:space="preserve">Object 31-48-418 </w:t>
      </w:r>
      <w:bookmarkEnd w:id="0"/>
      <w:r w:rsidRPr="008D04D6">
        <w:rPr>
          <w:rFonts w:ascii="Garamond" w:hAnsi="Garamond"/>
        </w:rPr>
        <w:t>in the Penn Museum Object Database</w:t>
      </w:r>
      <w:r w:rsidR="001F2417">
        <w:rPr>
          <w:rFonts w:ascii="Garamond" w:hAnsi="Garamond"/>
        </w:rPr>
        <w:t>.</w:t>
      </w:r>
    </w:p>
    <w:p w14:paraId="5564F6D2" w14:textId="77777777" w:rsidR="002A0DD4" w:rsidRDefault="002A0DD4">
      <w:pPr>
        <w:rPr>
          <w:rFonts w:ascii="Garamond" w:hAnsi="Garamond"/>
        </w:rPr>
      </w:pPr>
      <w:r>
        <w:rPr>
          <w:rFonts w:ascii="Garamond" w:hAnsi="Garamond"/>
        </w:rPr>
        <w:br w:type="page"/>
      </w:r>
    </w:p>
    <w:p w14:paraId="7A407593" w14:textId="77777777" w:rsidR="008D04D6" w:rsidRDefault="008D04D6" w:rsidP="00C02E6C">
      <w:pPr>
        <w:spacing w:line="480" w:lineRule="auto"/>
        <w:jc w:val="center"/>
        <w:rPr>
          <w:rFonts w:ascii="Garamond" w:hAnsi="Garamond"/>
        </w:rPr>
      </w:pPr>
      <w:r>
        <w:rPr>
          <w:noProof/>
        </w:rPr>
        <w:lastRenderedPageBreak/>
        <w:drawing>
          <wp:inline distT="0" distB="0" distL="0" distR="0" wp14:anchorId="5F2C9EF1" wp14:editId="4DDA6734">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5EB853C" w14:textId="7B5FCE85" w:rsidR="002A0DD4" w:rsidRDefault="008D04D6" w:rsidP="008D04D6">
      <w:pPr>
        <w:spacing w:line="480" w:lineRule="auto"/>
        <w:jc w:val="center"/>
        <w:rPr>
          <w:rFonts w:ascii="Garamond" w:hAnsi="Garamond"/>
        </w:rPr>
      </w:pPr>
      <w:r>
        <w:rPr>
          <w:rFonts w:ascii="Garamond" w:hAnsi="Garamond"/>
        </w:rPr>
        <w:t xml:space="preserve">Figure 4. Fish trap from the Upper Xingu River. Length of 74cm, upper diameter of 34cm, lower diameter of 40-45cm. Object 31-48-418 </w:t>
      </w:r>
      <w:r w:rsidRPr="008D04D6">
        <w:rPr>
          <w:rFonts w:ascii="Garamond" w:hAnsi="Garamond"/>
        </w:rPr>
        <w:t>in the Penn Museum Object Database</w:t>
      </w:r>
      <w:r w:rsidR="001F2417">
        <w:rPr>
          <w:rFonts w:ascii="Garamond" w:hAnsi="Garamond"/>
        </w:rPr>
        <w:t>.</w:t>
      </w:r>
    </w:p>
    <w:p w14:paraId="2582B922" w14:textId="77777777" w:rsidR="002A0DD4" w:rsidRDefault="002A0DD4">
      <w:pPr>
        <w:rPr>
          <w:rFonts w:ascii="Garamond" w:hAnsi="Garamond"/>
        </w:rPr>
      </w:pPr>
      <w:r>
        <w:rPr>
          <w:rFonts w:ascii="Garamond" w:hAnsi="Garamond"/>
        </w:rPr>
        <w:br w:type="page"/>
      </w:r>
    </w:p>
    <w:p w14:paraId="076319F4" w14:textId="77777777" w:rsidR="008D04D6" w:rsidRDefault="008D04D6" w:rsidP="00C02E6C">
      <w:pPr>
        <w:spacing w:line="480" w:lineRule="auto"/>
        <w:jc w:val="center"/>
        <w:rPr>
          <w:rFonts w:ascii="Garamond" w:hAnsi="Garamond"/>
        </w:rPr>
      </w:pPr>
      <w:r>
        <w:rPr>
          <w:noProof/>
        </w:rPr>
        <w:lastRenderedPageBreak/>
        <w:drawing>
          <wp:inline distT="0" distB="0" distL="0" distR="0" wp14:anchorId="4EB6260F" wp14:editId="3CDEE411">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FE7603B" w14:textId="69D8C544" w:rsidR="002A0DD4" w:rsidRDefault="008D04D6" w:rsidP="008D04D6">
      <w:pPr>
        <w:spacing w:line="480" w:lineRule="auto"/>
        <w:jc w:val="center"/>
        <w:rPr>
          <w:rFonts w:ascii="Garamond" w:hAnsi="Garamond"/>
        </w:rPr>
      </w:pPr>
      <w:r>
        <w:rPr>
          <w:rFonts w:ascii="Garamond" w:hAnsi="Garamond"/>
        </w:rPr>
        <w:t xml:space="preserve">Figure 5. Fish trap from the Upper Xingu River. Length of 74cm, upper diameter of 34cm, lower diameter of 40-45cm. Object 31-48-418 </w:t>
      </w:r>
      <w:r w:rsidRPr="008D04D6">
        <w:rPr>
          <w:rFonts w:ascii="Garamond" w:hAnsi="Garamond"/>
        </w:rPr>
        <w:t>in the Penn Museum Object Database</w:t>
      </w:r>
      <w:r w:rsidR="001F2417">
        <w:rPr>
          <w:rFonts w:ascii="Garamond" w:hAnsi="Garamond"/>
        </w:rPr>
        <w:t>.</w:t>
      </w:r>
    </w:p>
    <w:p w14:paraId="3C14B265" w14:textId="77777777" w:rsidR="002A0DD4" w:rsidRDefault="002A0DD4">
      <w:pPr>
        <w:rPr>
          <w:rFonts w:ascii="Garamond" w:hAnsi="Garamond"/>
        </w:rPr>
      </w:pPr>
      <w:r>
        <w:rPr>
          <w:rFonts w:ascii="Garamond" w:hAnsi="Garamond"/>
        </w:rPr>
        <w:br w:type="page"/>
      </w:r>
    </w:p>
    <w:p w14:paraId="6A63B948" w14:textId="77777777" w:rsidR="00943431" w:rsidRDefault="001478C4" w:rsidP="00C02E6C">
      <w:pPr>
        <w:spacing w:line="480" w:lineRule="auto"/>
        <w:jc w:val="center"/>
        <w:rPr>
          <w:rFonts w:ascii="Garamond" w:hAnsi="Garamond"/>
        </w:rPr>
      </w:pPr>
      <w:r>
        <w:rPr>
          <w:noProof/>
        </w:rPr>
        <w:lastRenderedPageBreak/>
        <w:drawing>
          <wp:inline distT="0" distB="0" distL="0" distR="0" wp14:anchorId="4DE0391D" wp14:editId="2DFBFEAE">
            <wp:extent cx="2905125" cy="5133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5125" cy="5133975"/>
                    </a:xfrm>
                    <a:prstGeom prst="rect">
                      <a:avLst/>
                    </a:prstGeom>
                  </pic:spPr>
                </pic:pic>
              </a:graphicData>
            </a:graphic>
          </wp:inline>
        </w:drawing>
      </w:r>
    </w:p>
    <w:p w14:paraId="0EC7F71F" w14:textId="41956B29" w:rsidR="002A0DD4" w:rsidRDefault="001478C4" w:rsidP="001F2417">
      <w:pPr>
        <w:spacing w:line="480" w:lineRule="auto"/>
        <w:jc w:val="center"/>
        <w:rPr>
          <w:rFonts w:ascii="Garamond" w:hAnsi="Garamond"/>
        </w:rPr>
      </w:pPr>
      <w:r>
        <w:rPr>
          <w:rFonts w:ascii="Garamond" w:hAnsi="Garamond"/>
        </w:rPr>
        <w:t xml:space="preserve">Figure </w:t>
      </w:r>
      <w:r w:rsidR="00E06F6A">
        <w:rPr>
          <w:rFonts w:ascii="Garamond" w:hAnsi="Garamond"/>
        </w:rPr>
        <w:t>6</w:t>
      </w:r>
      <w:r>
        <w:rPr>
          <w:rFonts w:ascii="Garamond" w:hAnsi="Garamond"/>
        </w:rPr>
        <w:t xml:space="preserve">. Fishing with the </w:t>
      </w:r>
      <w:r w:rsidRPr="001478C4">
        <w:rPr>
          <w:rFonts w:ascii="Garamond" w:hAnsi="Garamond"/>
        </w:rPr>
        <w:t>cóvo</w:t>
      </w:r>
      <w:r>
        <w:rPr>
          <w:rFonts w:ascii="Garamond" w:hAnsi="Garamond"/>
        </w:rPr>
        <w:t xml:space="preserve"> (Keller 1875: 100)</w:t>
      </w:r>
      <w:r w:rsidR="001F2417">
        <w:rPr>
          <w:rFonts w:ascii="Garamond" w:hAnsi="Garamond"/>
        </w:rPr>
        <w:t>.</w:t>
      </w:r>
    </w:p>
    <w:p w14:paraId="1C3CDB30" w14:textId="77777777" w:rsidR="002A0DD4" w:rsidRDefault="002A0DD4">
      <w:pPr>
        <w:rPr>
          <w:rFonts w:ascii="Garamond" w:hAnsi="Garamond"/>
        </w:rPr>
      </w:pPr>
      <w:r>
        <w:rPr>
          <w:rFonts w:ascii="Garamond" w:hAnsi="Garamond"/>
        </w:rPr>
        <w:br w:type="page"/>
      </w:r>
    </w:p>
    <w:p w14:paraId="28600C52" w14:textId="77777777" w:rsidR="001F2417" w:rsidRDefault="001F2417" w:rsidP="00C02E6C">
      <w:pPr>
        <w:spacing w:line="480" w:lineRule="auto"/>
        <w:jc w:val="center"/>
        <w:rPr>
          <w:rFonts w:ascii="Garamond" w:hAnsi="Garamond"/>
        </w:rPr>
      </w:pPr>
      <w:r>
        <w:rPr>
          <w:noProof/>
        </w:rPr>
        <w:lastRenderedPageBreak/>
        <w:drawing>
          <wp:inline distT="0" distB="0" distL="0" distR="0" wp14:anchorId="37661754" wp14:editId="6299BB3E">
            <wp:extent cx="5943600" cy="3738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38245"/>
                    </a:xfrm>
                    <a:prstGeom prst="rect">
                      <a:avLst/>
                    </a:prstGeom>
                  </pic:spPr>
                </pic:pic>
              </a:graphicData>
            </a:graphic>
          </wp:inline>
        </w:drawing>
      </w:r>
    </w:p>
    <w:p w14:paraId="07C57824" w14:textId="1269C962" w:rsidR="002A0DD4" w:rsidRDefault="001F2417" w:rsidP="00C02E6C">
      <w:pPr>
        <w:spacing w:line="480" w:lineRule="auto"/>
        <w:jc w:val="center"/>
        <w:rPr>
          <w:rFonts w:ascii="Garamond" w:hAnsi="Garamond"/>
        </w:rPr>
      </w:pPr>
      <w:r>
        <w:rPr>
          <w:rFonts w:ascii="Garamond" w:hAnsi="Garamond"/>
        </w:rPr>
        <w:t xml:space="preserve">Figure </w:t>
      </w:r>
      <w:r w:rsidR="00E06F6A">
        <w:rPr>
          <w:rFonts w:ascii="Garamond" w:hAnsi="Garamond"/>
        </w:rPr>
        <w:t>7</w:t>
      </w:r>
      <w:r>
        <w:rPr>
          <w:rFonts w:ascii="Garamond" w:hAnsi="Garamond"/>
        </w:rPr>
        <w:t xml:space="preserve">. </w:t>
      </w:r>
      <w:r w:rsidRPr="001F2417">
        <w:rPr>
          <w:rFonts w:ascii="Garamond" w:hAnsi="Garamond"/>
        </w:rPr>
        <w:t xml:space="preserve">Artwork </w:t>
      </w:r>
      <w:r>
        <w:rPr>
          <w:rFonts w:ascii="Garamond" w:hAnsi="Garamond"/>
        </w:rPr>
        <w:t xml:space="preserve">depicting the </w:t>
      </w:r>
      <w:r w:rsidRPr="001478C4">
        <w:rPr>
          <w:rFonts w:ascii="Garamond" w:hAnsi="Garamond"/>
        </w:rPr>
        <w:t>cóvo</w:t>
      </w:r>
      <w:r w:rsidRPr="001F2417">
        <w:rPr>
          <w:rFonts w:ascii="Garamond" w:hAnsi="Garamond"/>
        </w:rPr>
        <w:t xml:space="preserve"> </w:t>
      </w:r>
      <w:r>
        <w:rPr>
          <w:rFonts w:ascii="Garamond" w:hAnsi="Garamond"/>
        </w:rPr>
        <w:t>(left)</w:t>
      </w:r>
      <w:r w:rsidR="00A42E93">
        <w:rPr>
          <w:rFonts w:ascii="Garamond" w:hAnsi="Garamond"/>
        </w:rPr>
        <w:t xml:space="preserve">, strings of fish (probably buchere), and fish baskets </w:t>
      </w:r>
      <w:r>
        <w:rPr>
          <w:rFonts w:ascii="Garamond" w:hAnsi="Garamond"/>
        </w:rPr>
        <w:t>(</w:t>
      </w:r>
      <w:r w:rsidRPr="001F2417">
        <w:rPr>
          <w:rFonts w:ascii="Garamond" w:hAnsi="Garamond"/>
        </w:rPr>
        <w:t>Mercado</w:t>
      </w:r>
      <w:r>
        <w:rPr>
          <w:rFonts w:ascii="Garamond" w:hAnsi="Garamond"/>
        </w:rPr>
        <w:t xml:space="preserve"> 1991: 137). </w:t>
      </w:r>
    </w:p>
    <w:p w14:paraId="7F5F5EA2" w14:textId="77777777" w:rsidR="002A0DD4" w:rsidRDefault="002A0DD4">
      <w:pPr>
        <w:rPr>
          <w:rFonts w:ascii="Garamond" w:hAnsi="Garamond"/>
        </w:rPr>
      </w:pPr>
      <w:r>
        <w:rPr>
          <w:rFonts w:ascii="Garamond" w:hAnsi="Garamond"/>
        </w:rPr>
        <w:br w:type="page"/>
      </w:r>
    </w:p>
    <w:p w14:paraId="3D9EA218" w14:textId="77777777" w:rsidR="001F2417" w:rsidRDefault="00D2024B" w:rsidP="00C02E6C">
      <w:pPr>
        <w:spacing w:line="480" w:lineRule="auto"/>
        <w:jc w:val="center"/>
        <w:rPr>
          <w:rFonts w:ascii="Garamond" w:hAnsi="Garamond"/>
        </w:rPr>
      </w:pPr>
      <w:r>
        <w:rPr>
          <w:rFonts w:ascii="Garamond" w:hAnsi="Garamond"/>
          <w:noProof/>
        </w:rPr>
        <w:lastRenderedPageBreak/>
        <w:drawing>
          <wp:inline distT="0" distB="0" distL="0" distR="0" wp14:anchorId="3EB12F89" wp14:editId="2E7977D5">
            <wp:extent cx="5943600" cy="491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14900"/>
                    </a:xfrm>
                    <a:prstGeom prst="rect">
                      <a:avLst/>
                    </a:prstGeom>
                    <a:noFill/>
                    <a:ln>
                      <a:noFill/>
                    </a:ln>
                  </pic:spPr>
                </pic:pic>
              </a:graphicData>
            </a:graphic>
          </wp:inline>
        </w:drawing>
      </w:r>
    </w:p>
    <w:p w14:paraId="09BD4239" w14:textId="3F962AEA" w:rsidR="002A0DD4" w:rsidRDefault="00D2024B" w:rsidP="00C02E6C">
      <w:pPr>
        <w:spacing w:line="480" w:lineRule="auto"/>
        <w:jc w:val="center"/>
        <w:rPr>
          <w:rFonts w:ascii="Garamond" w:hAnsi="Garamond"/>
        </w:rPr>
      </w:pPr>
      <w:r>
        <w:rPr>
          <w:rFonts w:ascii="Garamond" w:hAnsi="Garamond"/>
        </w:rPr>
        <w:t>Figure 8. Construction of the base ring, with 42cm diameter.</w:t>
      </w:r>
    </w:p>
    <w:p w14:paraId="7EF92833" w14:textId="77777777" w:rsidR="002A0DD4" w:rsidRDefault="002A0DD4">
      <w:pPr>
        <w:rPr>
          <w:rFonts w:ascii="Garamond" w:hAnsi="Garamond"/>
        </w:rPr>
      </w:pPr>
      <w:r>
        <w:rPr>
          <w:rFonts w:ascii="Garamond" w:hAnsi="Garamond"/>
        </w:rPr>
        <w:br w:type="page"/>
      </w:r>
    </w:p>
    <w:p w14:paraId="3CA22D78" w14:textId="77777777" w:rsidR="001F2417" w:rsidRDefault="00D2024B" w:rsidP="00C02E6C">
      <w:pPr>
        <w:spacing w:line="480" w:lineRule="auto"/>
        <w:jc w:val="center"/>
        <w:rPr>
          <w:rFonts w:ascii="Garamond" w:hAnsi="Garamond"/>
        </w:rPr>
      </w:pPr>
      <w:r>
        <w:rPr>
          <w:rFonts w:ascii="Garamond" w:hAnsi="Garamond"/>
          <w:noProof/>
        </w:rPr>
        <w:lastRenderedPageBreak/>
        <w:drawing>
          <wp:inline distT="0" distB="0" distL="0" distR="0" wp14:anchorId="04F6F0C9" wp14:editId="108010A9">
            <wp:extent cx="5943600" cy="4853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853940"/>
                    </a:xfrm>
                    <a:prstGeom prst="rect">
                      <a:avLst/>
                    </a:prstGeom>
                    <a:noFill/>
                    <a:ln>
                      <a:noFill/>
                    </a:ln>
                  </pic:spPr>
                </pic:pic>
              </a:graphicData>
            </a:graphic>
          </wp:inline>
        </w:drawing>
      </w:r>
    </w:p>
    <w:p w14:paraId="34B7273E" w14:textId="52743744" w:rsidR="002A0DD4" w:rsidRDefault="00B11D38" w:rsidP="00C02E6C">
      <w:pPr>
        <w:spacing w:line="480" w:lineRule="auto"/>
        <w:jc w:val="center"/>
        <w:rPr>
          <w:rFonts w:ascii="Garamond" w:hAnsi="Garamond"/>
        </w:rPr>
      </w:pPr>
      <w:r>
        <w:rPr>
          <w:rFonts w:ascii="Garamond" w:hAnsi="Garamond"/>
        </w:rPr>
        <w:t>Figure 9. Extruded several twisted ring to form the inner funnel shape</w:t>
      </w:r>
      <w:r w:rsidR="00A42E93">
        <w:rPr>
          <w:rFonts w:ascii="Garamond" w:hAnsi="Garamond"/>
        </w:rPr>
        <w:t xml:space="preserve"> (</w:t>
      </w:r>
      <w:r>
        <w:rPr>
          <w:rFonts w:ascii="Garamond" w:hAnsi="Garamond"/>
        </w:rPr>
        <w:t>from 40cm to 16cm in diameter</w:t>
      </w:r>
      <w:r w:rsidR="00A42E93">
        <w:rPr>
          <w:rFonts w:ascii="Garamond" w:hAnsi="Garamond"/>
        </w:rPr>
        <w:t>)</w:t>
      </w:r>
      <w:r>
        <w:rPr>
          <w:rFonts w:ascii="Garamond" w:hAnsi="Garamond"/>
        </w:rPr>
        <w:t xml:space="preserve">. </w:t>
      </w:r>
    </w:p>
    <w:p w14:paraId="4F791221" w14:textId="77777777" w:rsidR="002A0DD4" w:rsidRDefault="002A0DD4">
      <w:pPr>
        <w:rPr>
          <w:rFonts w:ascii="Garamond" w:hAnsi="Garamond"/>
        </w:rPr>
      </w:pPr>
      <w:r>
        <w:rPr>
          <w:rFonts w:ascii="Garamond" w:hAnsi="Garamond"/>
        </w:rPr>
        <w:br w:type="page"/>
      </w:r>
    </w:p>
    <w:p w14:paraId="71693669" w14:textId="77777777" w:rsidR="00D2024B" w:rsidRDefault="00D2024B" w:rsidP="00C02E6C">
      <w:pPr>
        <w:spacing w:line="480" w:lineRule="auto"/>
        <w:jc w:val="center"/>
        <w:rPr>
          <w:rFonts w:ascii="Garamond" w:hAnsi="Garamond"/>
        </w:rPr>
      </w:pPr>
      <w:r>
        <w:rPr>
          <w:rFonts w:ascii="Garamond" w:hAnsi="Garamond"/>
          <w:noProof/>
        </w:rPr>
        <w:lastRenderedPageBreak/>
        <w:drawing>
          <wp:inline distT="0" distB="0" distL="0" distR="0" wp14:anchorId="1C0BDB5E" wp14:editId="0DEB72ED">
            <wp:extent cx="5943600" cy="4869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69180"/>
                    </a:xfrm>
                    <a:prstGeom prst="rect">
                      <a:avLst/>
                    </a:prstGeom>
                    <a:noFill/>
                    <a:ln>
                      <a:noFill/>
                    </a:ln>
                  </pic:spPr>
                </pic:pic>
              </a:graphicData>
            </a:graphic>
          </wp:inline>
        </w:drawing>
      </w:r>
    </w:p>
    <w:p w14:paraId="6C593F85" w14:textId="2F849175" w:rsidR="002A0DD4" w:rsidRDefault="00B11D38" w:rsidP="00C02E6C">
      <w:pPr>
        <w:spacing w:line="480" w:lineRule="auto"/>
        <w:jc w:val="center"/>
        <w:rPr>
          <w:rFonts w:ascii="Garamond" w:hAnsi="Garamond"/>
        </w:rPr>
      </w:pPr>
      <w:r>
        <w:rPr>
          <w:rFonts w:ascii="Garamond" w:hAnsi="Garamond"/>
        </w:rPr>
        <w:t>Figure 10. The completion of the inner funnel trap. The top of the loop was around 30cm off the ground.</w:t>
      </w:r>
    </w:p>
    <w:p w14:paraId="0BCCF80B" w14:textId="77777777" w:rsidR="002A0DD4" w:rsidRDefault="002A0DD4">
      <w:pPr>
        <w:rPr>
          <w:rFonts w:ascii="Garamond" w:hAnsi="Garamond"/>
        </w:rPr>
      </w:pPr>
      <w:r>
        <w:rPr>
          <w:rFonts w:ascii="Garamond" w:hAnsi="Garamond"/>
        </w:rPr>
        <w:br w:type="page"/>
      </w:r>
    </w:p>
    <w:p w14:paraId="36E6C861" w14:textId="77777777" w:rsidR="00D2024B" w:rsidRDefault="00D2024B" w:rsidP="00C02E6C">
      <w:pPr>
        <w:spacing w:line="480" w:lineRule="auto"/>
        <w:jc w:val="center"/>
        <w:rPr>
          <w:rFonts w:ascii="Garamond" w:hAnsi="Garamond"/>
        </w:rPr>
      </w:pPr>
      <w:r>
        <w:rPr>
          <w:rFonts w:ascii="Garamond" w:hAnsi="Garamond"/>
          <w:noProof/>
        </w:rPr>
        <w:lastRenderedPageBreak/>
        <w:drawing>
          <wp:inline distT="0" distB="0" distL="0" distR="0" wp14:anchorId="1CA4B668" wp14:editId="75F6721E">
            <wp:extent cx="5943600" cy="483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14:paraId="4EA1FCD7" w14:textId="08FDD943" w:rsidR="002A0DD4" w:rsidRDefault="00B11D38" w:rsidP="00C02E6C">
      <w:pPr>
        <w:spacing w:line="480" w:lineRule="auto"/>
        <w:jc w:val="center"/>
        <w:rPr>
          <w:rFonts w:ascii="Garamond" w:hAnsi="Garamond"/>
        </w:rPr>
      </w:pPr>
      <w:r>
        <w:rPr>
          <w:rFonts w:ascii="Garamond" w:hAnsi="Garamond"/>
        </w:rPr>
        <w:t xml:space="preserve">Figure 11. The addition of several concentric rings to form the outer portion of the trap. These extended up to 60cm in height, with a parabolic-rounding off at the end. </w:t>
      </w:r>
    </w:p>
    <w:p w14:paraId="0D8499CA" w14:textId="77777777" w:rsidR="002A0DD4" w:rsidRDefault="002A0DD4">
      <w:pPr>
        <w:rPr>
          <w:rFonts w:ascii="Garamond" w:hAnsi="Garamond"/>
        </w:rPr>
      </w:pPr>
      <w:r>
        <w:rPr>
          <w:rFonts w:ascii="Garamond" w:hAnsi="Garamond"/>
        </w:rPr>
        <w:br w:type="page"/>
      </w:r>
    </w:p>
    <w:p w14:paraId="376DA883" w14:textId="77777777" w:rsidR="00D2024B" w:rsidRDefault="00D2024B" w:rsidP="00C02E6C">
      <w:pPr>
        <w:spacing w:line="480" w:lineRule="auto"/>
        <w:jc w:val="center"/>
        <w:rPr>
          <w:rFonts w:ascii="Garamond" w:hAnsi="Garamond"/>
        </w:rPr>
      </w:pPr>
      <w:r>
        <w:rPr>
          <w:rFonts w:ascii="Garamond" w:hAnsi="Garamond"/>
          <w:noProof/>
        </w:rPr>
        <w:lastRenderedPageBreak/>
        <w:drawing>
          <wp:inline distT="0" distB="0" distL="0" distR="0" wp14:anchorId="0A84EDE6" wp14:editId="28A753EB">
            <wp:extent cx="5943600" cy="4831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831080"/>
                    </a:xfrm>
                    <a:prstGeom prst="rect">
                      <a:avLst/>
                    </a:prstGeom>
                    <a:noFill/>
                    <a:ln>
                      <a:noFill/>
                    </a:ln>
                  </pic:spPr>
                </pic:pic>
              </a:graphicData>
            </a:graphic>
          </wp:inline>
        </w:drawing>
      </w:r>
    </w:p>
    <w:p w14:paraId="04E66C5B" w14:textId="2D73848A" w:rsidR="002A0DD4" w:rsidRDefault="00B11D38" w:rsidP="00C02E6C">
      <w:pPr>
        <w:spacing w:line="480" w:lineRule="auto"/>
        <w:jc w:val="center"/>
        <w:rPr>
          <w:rFonts w:ascii="Garamond" w:hAnsi="Garamond"/>
        </w:rPr>
      </w:pPr>
      <w:r>
        <w:rPr>
          <w:rFonts w:ascii="Garamond" w:hAnsi="Garamond"/>
        </w:rPr>
        <w:t xml:space="preserve">Figure 12. Creating the wrap around the outer shell. </w:t>
      </w:r>
    </w:p>
    <w:p w14:paraId="43B07FA5" w14:textId="77777777" w:rsidR="002A0DD4" w:rsidRDefault="002A0DD4">
      <w:pPr>
        <w:rPr>
          <w:rFonts w:ascii="Garamond" w:hAnsi="Garamond"/>
        </w:rPr>
      </w:pPr>
      <w:r>
        <w:rPr>
          <w:rFonts w:ascii="Garamond" w:hAnsi="Garamond"/>
        </w:rPr>
        <w:br w:type="page"/>
      </w:r>
    </w:p>
    <w:p w14:paraId="16D78C78" w14:textId="77777777" w:rsidR="00D2024B" w:rsidRDefault="00D2024B" w:rsidP="00C02E6C">
      <w:pPr>
        <w:spacing w:line="480" w:lineRule="auto"/>
        <w:jc w:val="center"/>
        <w:rPr>
          <w:rFonts w:ascii="Garamond" w:hAnsi="Garamond"/>
        </w:rPr>
      </w:pPr>
      <w:r>
        <w:rPr>
          <w:rFonts w:ascii="Garamond" w:hAnsi="Garamond"/>
          <w:noProof/>
        </w:rPr>
        <w:lastRenderedPageBreak/>
        <w:drawing>
          <wp:inline distT="0" distB="0" distL="0" distR="0" wp14:anchorId="364B1D29" wp14:editId="7AAA8FF9">
            <wp:extent cx="5943600" cy="487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14:paraId="66348DEA" w14:textId="43C185D5" w:rsidR="002A0DD4" w:rsidRDefault="00B11D38" w:rsidP="00C02E6C">
      <w:pPr>
        <w:spacing w:line="480" w:lineRule="auto"/>
        <w:jc w:val="center"/>
        <w:rPr>
          <w:rFonts w:ascii="Garamond" w:hAnsi="Garamond"/>
        </w:rPr>
      </w:pPr>
      <w:r>
        <w:rPr>
          <w:rFonts w:ascii="Garamond" w:hAnsi="Garamond"/>
        </w:rPr>
        <w:t xml:space="preserve">Figure 13. The final textured version of the trap. </w:t>
      </w:r>
    </w:p>
    <w:p w14:paraId="72381B4F" w14:textId="77777777" w:rsidR="002A0DD4" w:rsidRDefault="002A0DD4">
      <w:pPr>
        <w:rPr>
          <w:rFonts w:ascii="Garamond" w:hAnsi="Garamond"/>
        </w:rPr>
      </w:pPr>
      <w:r>
        <w:rPr>
          <w:rFonts w:ascii="Garamond" w:hAnsi="Garamond"/>
        </w:rPr>
        <w:br w:type="page"/>
      </w:r>
    </w:p>
    <w:p w14:paraId="09353E4D" w14:textId="77777777" w:rsidR="00FA0550"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7C623ABD" wp14:editId="5F746B74">
            <wp:extent cx="5943600" cy="4881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81245"/>
                    </a:xfrm>
                    <a:prstGeom prst="rect">
                      <a:avLst/>
                    </a:prstGeom>
                    <a:noFill/>
                    <a:ln>
                      <a:noFill/>
                    </a:ln>
                  </pic:spPr>
                </pic:pic>
              </a:graphicData>
            </a:graphic>
          </wp:inline>
        </w:drawing>
      </w:r>
    </w:p>
    <w:p w14:paraId="5AA3BFDA" w14:textId="3314784D" w:rsidR="002A0DD4" w:rsidRDefault="00FA0550" w:rsidP="00C02E6C">
      <w:pPr>
        <w:spacing w:line="480" w:lineRule="auto"/>
        <w:jc w:val="center"/>
        <w:rPr>
          <w:rFonts w:ascii="Garamond" w:hAnsi="Garamond"/>
        </w:rPr>
      </w:pPr>
      <w:r>
        <w:rPr>
          <w:rFonts w:ascii="Garamond" w:hAnsi="Garamond"/>
        </w:rPr>
        <w:t xml:space="preserve">Figure 14. Extrusion and twisting of the smaller fish trap. </w:t>
      </w:r>
    </w:p>
    <w:p w14:paraId="3357E329" w14:textId="77777777" w:rsidR="002A0DD4" w:rsidRDefault="002A0DD4">
      <w:pPr>
        <w:rPr>
          <w:rFonts w:ascii="Garamond" w:hAnsi="Garamond"/>
        </w:rPr>
      </w:pPr>
      <w:r>
        <w:rPr>
          <w:rFonts w:ascii="Garamond" w:hAnsi="Garamond"/>
        </w:rPr>
        <w:br w:type="page"/>
      </w:r>
    </w:p>
    <w:p w14:paraId="5703EAA8" w14:textId="77777777" w:rsidR="00D2024B"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104B38A8" wp14:editId="30C92DA5">
            <wp:extent cx="5943600" cy="48945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94580"/>
                    </a:xfrm>
                    <a:prstGeom prst="rect">
                      <a:avLst/>
                    </a:prstGeom>
                    <a:noFill/>
                    <a:ln>
                      <a:noFill/>
                    </a:ln>
                  </pic:spPr>
                </pic:pic>
              </a:graphicData>
            </a:graphic>
          </wp:inline>
        </w:drawing>
      </w:r>
    </w:p>
    <w:p w14:paraId="4C4E0E6A" w14:textId="22FC93F4" w:rsidR="002A0DD4" w:rsidRDefault="00FA0550" w:rsidP="00C02E6C">
      <w:pPr>
        <w:spacing w:line="480" w:lineRule="auto"/>
        <w:jc w:val="center"/>
        <w:rPr>
          <w:rFonts w:ascii="Garamond" w:hAnsi="Garamond"/>
        </w:rPr>
      </w:pPr>
      <w:r>
        <w:rPr>
          <w:rFonts w:ascii="Garamond" w:hAnsi="Garamond"/>
        </w:rPr>
        <w:t xml:space="preserve">Figure 15. Creating the second ring. </w:t>
      </w:r>
    </w:p>
    <w:p w14:paraId="4EC4CB1C" w14:textId="77777777" w:rsidR="002A0DD4" w:rsidRDefault="002A0DD4">
      <w:pPr>
        <w:rPr>
          <w:rFonts w:ascii="Garamond" w:hAnsi="Garamond"/>
        </w:rPr>
      </w:pPr>
      <w:r>
        <w:rPr>
          <w:rFonts w:ascii="Garamond" w:hAnsi="Garamond"/>
        </w:rPr>
        <w:br w:type="page"/>
      </w:r>
    </w:p>
    <w:p w14:paraId="698BDB1C" w14:textId="77777777" w:rsidR="00B11D38"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30E8D7A7" wp14:editId="6FA5EACC">
            <wp:extent cx="5943600" cy="38595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59530"/>
                    </a:xfrm>
                    <a:prstGeom prst="rect">
                      <a:avLst/>
                    </a:prstGeom>
                    <a:noFill/>
                    <a:ln>
                      <a:noFill/>
                    </a:ln>
                  </pic:spPr>
                </pic:pic>
              </a:graphicData>
            </a:graphic>
          </wp:inline>
        </w:drawing>
      </w:r>
    </w:p>
    <w:p w14:paraId="3561C2E0" w14:textId="77B7C9C4" w:rsidR="002A0DD4" w:rsidRDefault="00FA0550" w:rsidP="00FA0550">
      <w:pPr>
        <w:spacing w:line="480" w:lineRule="auto"/>
        <w:jc w:val="center"/>
        <w:rPr>
          <w:rFonts w:ascii="Garamond" w:hAnsi="Garamond"/>
        </w:rPr>
      </w:pPr>
      <w:r>
        <w:rPr>
          <w:rFonts w:ascii="Garamond" w:hAnsi="Garamond"/>
        </w:rPr>
        <w:t xml:space="preserve">Figure 16. Creating the plank that would be duplicated and rotated around the center axis. This </w:t>
      </w:r>
      <w:r w:rsidR="002A0DD4">
        <w:rPr>
          <w:rFonts w:ascii="Garamond" w:hAnsi="Garamond"/>
        </w:rPr>
        <w:t>polygon was</w:t>
      </w:r>
      <w:r>
        <w:rPr>
          <w:rFonts w:ascii="Garamond" w:hAnsi="Garamond"/>
        </w:rPr>
        <w:t xml:space="preserve"> cut </w:t>
      </w:r>
      <w:r w:rsidR="002A0DD4">
        <w:rPr>
          <w:rFonts w:ascii="Garamond" w:hAnsi="Garamond"/>
        </w:rPr>
        <w:t xml:space="preserve">from the basic shapes provided by Maya, </w:t>
      </w:r>
      <w:r>
        <w:rPr>
          <w:rFonts w:ascii="Garamond" w:hAnsi="Garamond"/>
        </w:rPr>
        <w:t xml:space="preserve">and rotated into </w:t>
      </w:r>
      <w:r w:rsidR="002A0DD4">
        <w:rPr>
          <w:rFonts w:ascii="Garamond" w:hAnsi="Garamond"/>
        </w:rPr>
        <w:t>position</w:t>
      </w:r>
      <w:r>
        <w:rPr>
          <w:rFonts w:ascii="Garamond" w:hAnsi="Garamond"/>
        </w:rPr>
        <w:t>.</w:t>
      </w:r>
    </w:p>
    <w:p w14:paraId="60C44EC0" w14:textId="77777777" w:rsidR="002A0DD4" w:rsidRDefault="002A0DD4">
      <w:pPr>
        <w:rPr>
          <w:rFonts w:ascii="Garamond" w:hAnsi="Garamond"/>
        </w:rPr>
      </w:pPr>
      <w:r>
        <w:rPr>
          <w:rFonts w:ascii="Garamond" w:hAnsi="Garamond"/>
        </w:rPr>
        <w:br w:type="page"/>
      </w:r>
    </w:p>
    <w:p w14:paraId="027DCEF7" w14:textId="77777777" w:rsidR="00B11D38"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4B2D78BD" wp14:editId="2A7DC267">
            <wp:extent cx="5943600" cy="5069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069840"/>
                    </a:xfrm>
                    <a:prstGeom prst="rect">
                      <a:avLst/>
                    </a:prstGeom>
                    <a:noFill/>
                    <a:ln>
                      <a:noFill/>
                    </a:ln>
                  </pic:spPr>
                </pic:pic>
              </a:graphicData>
            </a:graphic>
          </wp:inline>
        </w:drawing>
      </w:r>
    </w:p>
    <w:p w14:paraId="2F798710" w14:textId="6D92BAD0" w:rsidR="002A0DD4" w:rsidRDefault="00FA0550" w:rsidP="00C02E6C">
      <w:pPr>
        <w:spacing w:line="480" w:lineRule="auto"/>
        <w:jc w:val="center"/>
        <w:rPr>
          <w:rFonts w:ascii="Garamond" w:hAnsi="Garamond"/>
        </w:rPr>
      </w:pPr>
      <w:r>
        <w:rPr>
          <w:rFonts w:ascii="Garamond" w:hAnsi="Garamond"/>
        </w:rPr>
        <w:t>Figure 17. The final c</w:t>
      </w:r>
      <w:r w:rsidRPr="002A0DD4">
        <w:rPr>
          <w:rFonts w:ascii="Garamond" w:hAnsi="Garamond"/>
          <w:u w:val="single"/>
        </w:rPr>
        <w:t>ó</w:t>
      </w:r>
      <w:r>
        <w:rPr>
          <w:rFonts w:ascii="Garamond" w:hAnsi="Garamond"/>
        </w:rPr>
        <w:t>vo (without texture)</w:t>
      </w:r>
    </w:p>
    <w:p w14:paraId="31159E5F" w14:textId="77777777" w:rsidR="002A0DD4" w:rsidRDefault="002A0DD4">
      <w:pPr>
        <w:rPr>
          <w:rFonts w:ascii="Garamond" w:hAnsi="Garamond"/>
        </w:rPr>
      </w:pPr>
      <w:r>
        <w:rPr>
          <w:rFonts w:ascii="Garamond" w:hAnsi="Garamond"/>
        </w:rPr>
        <w:br w:type="page"/>
      </w:r>
    </w:p>
    <w:p w14:paraId="643F4688" w14:textId="77777777" w:rsidR="00B11D38"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3597B7CB" wp14:editId="1872C070">
            <wp:extent cx="5943600" cy="4881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881245"/>
                    </a:xfrm>
                    <a:prstGeom prst="rect">
                      <a:avLst/>
                    </a:prstGeom>
                    <a:noFill/>
                    <a:ln>
                      <a:noFill/>
                    </a:ln>
                  </pic:spPr>
                </pic:pic>
              </a:graphicData>
            </a:graphic>
          </wp:inline>
        </w:drawing>
      </w:r>
    </w:p>
    <w:p w14:paraId="6A81B874" w14:textId="7A7FCB77" w:rsidR="002A0DD4" w:rsidRDefault="00FA0550" w:rsidP="00C02E6C">
      <w:pPr>
        <w:spacing w:line="480" w:lineRule="auto"/>
        <w:jc w:val="center"/>
        <w:rPr>
          <w:rFonts w:ascii="Garamond" w:hAnsi="Garamond"/>
        </w:rPr>
      </w:pPr>
      <w:r>
        <w:rPr>
          <w:rFonts w:ascii="Garamond" w:hAnsi="Garamond"/>
        </w:rPr>
        <w:t xml:space="preserve">Figure 18. Changing the posture and spine of the </w:t>
      </w:r>
      <w:r w:rsidR="002A0DD4">
        <w:rPr>
          <w:rFonts w:ascii="Garamond" w:hAnsi="Garamond"/>
        </w:rPr>
        <w:t>digital</w:t>
      </w:r>
      <w:r>
        <w:rPr>
          <w:rFonts w:ascii="Garamond" w:hAnsi="Garamond"/>
        </w:rPr>
        <w:t xml:space="preserve"> model</w:t>
      </w:r>
      <w:r w:rsidR="00A42E93">
        <w:rPr>
          <w:rFonts w:ascii="Garamond" w:hAnsi="Garamond"/>
        </w:rPr>
        <w:t xml:space="preserve"> of a woman</w:t>
      </w:r>
      <w:r>
        <w:rPr>
          <w:rFonts w:ascii="Garamond" w:hAnsi="Garamond"/>
        </w:rPr>
        <w:t>.</w:t>
      </w:r>
    </w:p>
    <w:p w14:paraId="13AD981B" w14:textId="77777777" w:rsidR="002A0DD4" w:rsidRDefault="002A0DD4">
      <w:pPr>
        <w:rPr>
          <w:rFonts w:ascii="Garamond" w:hAnsi="Garamond"/>
        </w:rPr>
      </w:pPr>
      <w:r>
        <w:rPr>
          <w:rFonts w:ascii="Garamond" w:hAnsi="Garamond"/>
        </w:rPr>
        <w:br w:type="page"/>
      </w:r>
    </w:p>
    <w:p w14:paraId="0D8E2D4F" w14:textId="77777777" w:rsidR="00B11D38"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054D4C6D" wp14:editId="0179ACDF">
            <wp:extent cx="5943600" cy="4841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841240"/>
                    </a:xfrm>
                    <a:prstGeom prst="rect">
                      <a:avLst/>
                    </a:prstGeom>
                    <a:noFill/>
                    <a:ln>
                      <a:noFill/>
                    </a:ln>
                  </pic:spPr>
                </pic:pic>
              </a:graphicData>
            </a:graphic>
          </wp:inline>
        </w:drawing>
      </w:r>
    </w:p>
    <w:p w14:paraId="226CEA25" w14:textId="01A033B5" w:rsidR="002A0DD4" w:rsidRDefault="00FA0550" w:rsidP="00FA0550">
      <w:pPr>
        <w:spacing w:line="480" w:lineRule="auto"/>
        <w:jc w:val="center"/>
        <w:rPr>
          <w:rFonts w:ascii="Garamond" w:hAnsi="Garamond"/>
        </w:rPr>
      </w:pPr>
      <w:r>
        <w:rPr>
          <w:rFonts w:ascii="Garamond" w:hAnsi="Garamond"/>
        </w:rPr>
        <w:t xml:space="preserve">Figure 19. Changing the positioning of the </w:t>
      </w:r>
      <w:r>
        <w:rPr>
          <w:rFonts w:ascii="Garamond" w:hAnsi="Garamond"/>
        </w:rPr>
        <w:t>feet</w:t>
      </w:r>
      <w:r w:rsidR="00A42E93">
        <w:rPr>
          <w:rFonts w:ascii="Garamond" w:hAnsi="Garamond"/>
        </w:rPr>
        <w:t xml:space="preserve"> of </w:t>
      </w:r>
      <w:r w:rsidR="002A0DD4">
        <w:rPr>
          <w:rFonts w:ascii="Garamond" w:hAnsi="Garamond"/>
        </w:rPr>
        <w:t>the digital woman mo</w:t>
      </w:r>
      <w:r w:rsidR="002A0DD4">
        <w:rPr>
          <w:rFonts w:ascii="Garamond" w:hAnsi="Garamond"/>
        </w:rPr>
        <w:t>del</w:t>
      </w:r>
      <w:r>
        <w:rPr>
          <w:rFonts w:ascii="Garamond" w:hAnsi="Garamond"/>
        </w:rPr>
        <w:t xml:space="preserve">. </w:t>
      </w:r>
    </w:p>
    <w:p w14:paraId="79EC5F79" w14:textId="77777777" w:rsidR="002A0DD4" w:rsidRDefault="002A0DD4">
      <w:pPr>
        <w:rPr>
          <w:rFonts w:ascii="Garamond" w:hAnsi="Garamond"/>
        </w:rPr>
      </w:pPr>
      <w:r>
        <w:rPr>
          <w:rFonts w:ascii="Garamond" w:hAnsi="Garamond"/>
        </w:rPr>
        <w:br w:type="page"/>
      </w:r>
    </w:p>
    <w:p w14:paraId="475F5AFE" w14:textId="77777777" w:rsidR="00B11D38"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33E98E20" wp14:editId="21FE346D">
            <wp:extent cx="5943600" cy="32677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7710"/>
                    </a:xfrm>
                    <a:prstGeom prst="rect">
                      <a:avLst/>
                    </a:prstGeom>
                    <a:noFill/>
                    <a:ln>
                      <a:noFill/>
                    </a:ln>
                  </pic:spPr>
                </pic:pic>
              </a:graphicData>
            </a:graphic>
          </wp:inline>
        </w:drawing>
      </w:r>
    </w:p>
    <w:p w14:paraId="30329C0A" w14:textId="668F03CA" w:rsidR="00FA0550" w:rsidRDefault="00FA0550" w:rsidP="00C02E6C">
      <w:pPr>
        <w:spacing w:line="480" w:lineRule="auto"/>
        <w:jc w:val="center"/>
        <w:rPr>
          <w:rFonts w:ascii="Garamond" w:hAnsi="Garamond"/>
        </w:rPr>
      </w:pPr>
      <w:r>
        <w:rPr>
          <w:rFonts w:ascii="Garamond" w:hAnsi="Garamond"/>
        </w:rPr>
        <w:t xml:space="preserve">Figure 20. First attempt at using Maya to create an animation. The trap was placed too far away from the woman model, </w:t>
      </w:r>
      <w:r w:rsidR="002A0DD4">
        <w:rPr>
          <w:rFonts w:ascii="Garamond" w:hAnsi="Garamond"/>
        </w:rPr>
        <w:t xml:space="preserve">making </w:t>
      </w:r>
      <w:r>
        <w:rPr>
          <w:rFonts w:ascii="Garamond" w:hAnsi="Garamond"/>
        </w:rPr>
        <w:t xml:space="preserve">it difficult to rotate certain joints to fit. </w:t>
      </w:r>
    </w:p>
    <w:p w14:paraId="2098F657" w14:textId="77777777" w:rsidR="00FA0550" w:rsidRDefault="00FA0550">
      <w:pPr>
        <w:rPr>
          <w:rFonts w:ascii="Garamond" w:hAnsi="Garamond"/>
        </w:rPr>
      </w:pPr>
      <w:r>
        <w:rPr>
          <w:rFonts w:ascii="Garamond" w:hAnsi="Garamond"/>
        </w:rPr>
        <w:br w:type="page"/>
      </w:r>
    </w:p>
    <w:p w14:paraId="272F1EC1" w14:textId="77777777" w:rsidR="00B11D38"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302DED90" wp14:editId="6CFF72BB">
            <wp:extent cx="5930265" cy="3738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265" cy="3738245"/>
                    </a:xfrm>
                    <a:prstGeom prst="rect">
                      <a:avLst/>
                    </a:prstGeom>
                    <a:noFill/>
                    <a:ln>
                      <a:noFill/>
                    </a:ln>
                  </pic:spPr>
                </pic:pic>
              </a:graphicData>
            </a:graphic>
          </wp:inline>
        </w:drawing>
      </w:r>
    </w:p>
    <w:p w14:paraId="55BB9FF6" w14:textId="77777777" w:rsidR="00FA0550" w:rsidRDefault="00FA0550" w:rsidP="00C02E6C">
      <w:pPr>
        <w:spacing w:line="480" w:lineRule="auto"/>
        <w:jc w:val="center"/>
        <w:rPr>
          <w:rFonts w:ascii="Garamond" w:hAnsi="Garamond"/>
        </w:rPr>
      </w:pPr>
      <w:r>
        <w:rPr>
          <w:rFonts w:ascii="Garamond" w:hAnsi="Garamond"/>
        </w:rPr>
        <w:t xml:space="preserve">Figure 21. Adjusted the </w:t>
      </w:r>
      <w:r w:rsidR="00A42E93">
        <w:rPr>
          <w:rFonts w:ascii="Garamond" w:hAnsi="Garamond"/>
        </w:rPr>
        <w:t xml:space="preserve">digital </w:t>
      </w:r>
      <w:r>
        <w:rPr>
          <w:rFonts w:ascii="Garamond" w:hAnsi="Garamond"/>
        </w:rPr>
        <w:t xml:space="preserve">woman into a closer position. However, the hand would consistently clip through the trap. </w:t>
      </w:r>
    </w:p>
    <w:p w14:paraId="19F49602" w14:textId="77777777" w:rsidR="00FA0550" w:rsidRDefault="00FA0550">
      <w:pPr>
        <w:rPr>
          <w:rFonts w:ascii="Garamond" w:hAnsi="Garamond"/>
        </w:rPr>
      </w:pPr>
      <w:r>
        <w:rPr>
          <w:rFonts w:ascii="Garamond" w:hAnsi="Garamond"/>
        </w:rPr>
        <w:br w:type="page"/>
      </w:r>
    </w:p>
    <w:p w14:paraId="572B84F2" w14:textId="77777777" w:rsidR="00FA0550"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1EE16815" wp14:editId="4862BE54">
            <wp:extent cx="5943600" cy="3146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146425"/>
                    </a:xfrm>
                    <a:prstGeom prst="rect">
                      <a:avLst/>
                    </a:prstGeom>
                    <a:noFill/>
                    <a:ln>
                      <a:noFill/>
                    </a:ln>
                  </pic:spPr>
                </pic:pic>
              </a:graphicData>
            </a:graphic>
          </wp:inline>
        </w:drawing>
      </w:r>
    </w:p>
    <w:p w14:paraId="3B9816EC" w14:textId="77777777" w:rsidR="00FA0550" w:rsidRDefault="00FA0550" w:rsidP="00C02E6C">
      <w:pPr>
        <w:spacing w:line="480" w:lineRule="auto"/>
        <w:jc w:val="center"/>
        <w:rPr>
          <w:rFonts w:ascii="Garamond" w:hAnsi="Garamond"/>
        </w:rPr>
      </w:pPr>
      <w:r>
        <w:rPr>
          <w:rFonts w:ascii="Garamond" w:hAnsi="Garamond"/>
        </w:rPr>
        <w:t xml:space="preserve">Figure 22. After further rounds of adjustment, creating parent restraints on how certain joints and grips would move, the model was coming into shape. </w:t>
      </w:r>
    </w:p>
    <w:p w14:paraId="54B441DC" w14:textId="77777777" w:rsidR="00FA0550" w:rsidRDefault="00FA0550">
      <w:pPr>
        <w:rPr>
          <w:rFonts w:ascii="Garamond" w:hAnsi="Garamond"/>
        </w:rPr>
      </w:pPr>
      <w:r>
        <w:rPr>
          <w:rFonts w:ascii="Garamond" w:hAnsi="Garamond"/>
        </w:rPr>
        <w:br w:type="page"/>
      </w:r>
    </w:p>
    <w:p w14:paraId="224F84DE" w14:textId="77777777" w:rsidR="00B11D38" w:rsidRDefault="00FA0550" w:rsidP="00C02E6C">
      <w:pPr>
        <w:spacing w:line="480" w:lineRule="auto"/>
        <w:jc w:val="center"/>
        <w:rPr>
          <w:rFonts w:ascii="Garamond" w:hAnsi="Garamond"/>
        </w:rPr>
      </w:pPr>
      <w:r>
        <w:rPr>
          <w:rFonts w:ascii="Garamond" w:hAnsi="Garamond"/>
          <w:noProof/>
        </w:rPr>
        <w:lastRenderedPageBreak/>
        <w:drawing>
          <wp:inline distT="0" distB="0" distL="0" distR="0" wp14:anchorId="0F2C680C" wp14:editId="35A04B6F">
            <wp:extent cx="5943600" cy="32543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254375"/>
                    </a:xfrm>
                    <a:prstGeom prst="rect">
                      <a:avLst/>
                    </a:prstGeom>
                    <a:noFill/>
                    <a:ln>
                      <a:noFill/>
                    </a:ln>
                  </pic:spPr>
                </pic:pic>
              </a:graphicData>
            </a:graphic>
          </wp:inline>
        </w:drawing>
      </w:r>
      <w:r>
        <w:rPr>
          <w:rFonts w:ascii="Garamond" w:hAnsi="Garamond"/>
        </w:rPr>
        <w:t xml:space="preserve"> </w:t>
      </w:r>
    </w:p>
    <w:p w14:paraId="5FA8FA5C" w14:textId="77777777" w:rsidR="00FA0550" w:rsidRDefault="00FA0550" w:rsidP="00C02E6C">
      <w:pPr>
        <w:spacing w:line="480" w:lineRule="auto"/>
        <w:jc w:val="center"/>
        <w:rPr>
          <w:rFonts w:ascii="Garamond" w:hAnsi="Garamond"/>
        </w:rPr>
      </w:pPr>
      <w:r>
        <w:rPr>
          <w:rFonts w:ascii="Garamond" w:hAnsi="Garamond"/>
        </w:rPr>
        <w:t xml:space="preserve">Figure 23. The clipping issue was final solved, and final textures were applied. There was now a smoother motion in the joints and the rotation of the body. </w:t>
      </w:r>
    </w:p>
    <w:p w14:paraId="709980B9" w14:textId="77777777" w:rsidR="00FA0550" w:rsidRDefault="00FA0550">
      <w:pPr>
        <w:rPr>
          <w:rFonts w:ascii="Garamond" w:hAnsi="Garamond"/>
        </w:rPr>
      </w:pPr>
      <w:r>
        <w:rPr>
          <w:rFonts w:ascii="Garamond" w:hAnsi="Garamond"/>
        </w:rPr>
        <w:br w:type="page"/>
      </w:r>
    </w:p>
    <w:p w14:paraId="4BEC2939" w14:textId="77777777" w:rsidR="00B11D38" w:rsidRDefault="00755830" w:rsidP="00C02E6C">
      <w:pPr>
        <w:spacing w:line="480" w:lineRule="auto"/>
        <w:jc w:val="center"/>
        <w:rPr>
          <w:rFonts w:ascii="Garamond" w:hAnsi="Garamond"/>
        </w:rPr>
      </w:pPr>
      <w:r>
        <w:rPr>
          <w:noProof/>
        </w:rPr>
        <w:lastRenderedPageBreak/>
        <w:drawing>
          <wp:inline distT="0" distB="0" distL="0" distR="0" wp14:anchorId="617AA834" wp14:editId="3993CCA6">
            <wp:extent cx="3619500" cy="529278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0398" cy="5294098"/>
                    </a:xfrm>
                    <a:prstGeom prst="rect">
                      <a:avLst/>
                    </a:prstGeom>
                    <a:noFill/>
                    <a:ln>
                      <a:noFill/>
                    </a:ln>
                  </pic:spPr>
                </pic:pic>
              </a:graphicData>
            </a:graphic>
          </wp:inline>
        </w:drawing>
      </w:r>
    </w:p>
    <w:p w14:paraId="3DF65ED3" w14:textId="6982B11A" w:rsidR="002A0DD4" w:rsidRDefault="00755830" w:rsidP="00755830">
      <w:pPr>
        <w:spacing w:line="480" w:lineRule="auto"/>
        <w:jc w:val="center"/>
        <w:rPr>
          <w:rFonts w:ascii="Garamond" w:hAnsi="Garamond"/>
        </w:rPr>
      </w:pPr>
      <w:r>
        <w:rPr>
          <w:rFonts w:ascii="Garamond" w:hAnsi="Garamond"/>
        </w:rPr>
        <w:t xml:space="preserve">Figure 24. </w:t>
      </w:r>
      <w:r w:rsidRPr="00755830">
        <w:rPr>
          <w:rFonts w:ascii="Garamond" w:hAnsi="Garamond"/>
          <w:i/>
        </w:rPr>
        <w:t>Pomacea</w:t>
      </w:r>
      <w:r>
        <w:rPr>
          <w:rFonts w:ascii="Garamond" w:hAnsi="Garamond"/>
        </w:rPr>
        <w:t xml:space="preserve"> shells found in the Bolivian Amazon</w:t>
      </w:r>
      <w:r w:rsidR="00A42E93">
        <w:rPr>
          <w:rFonts w:ascii="Garamond" w:hAnsi="Garamond"/>
        </w:rPr>
        <w:t xml:space="preserve"> (photograph provided by Clark Erickson)</w:t>
      </w:r>
      <w:r>
        <w:rPr>
          <w:rFonts w:ascii="Garamond" w:hAnsi="Garamond"/>
        </w:rPr>
        <w:t xml:space="preserve">. </w:t>
      </w:r>
    </w:p>
    <w:p w14:paraId="55D12CBA" w14:textId="042DB37D" w:rsidR="002A0DD4" w:rsidRDefault="002A0DD4">
      <w:pPr>
        <w:rPr>
          <w:rFonts w:ascii="Garamond" w:hAnsi="Garamond"/>
        </w:rPr>
      </w:pPr>
      <w:r>
        <w:rPr>
          <w:rFonts w:ascii="Garamond" w:hAnsi="Garamond"/>
        </w:rPr>
        <w:br w:type="page"/>
      </w:r>
    </w:p>
    <w:p w14:paraId="684B6CF8" w14:textId="4D1FAD02" w:rsidR="00B01217" w:rsidRDefault="00B01217" w:rsidP="00B01217">
      <w:pPr>
        <w:jc w:val="center"/>
        <w:rPr>
          <w:rFonts w:ascii="Garamond" w:hAnsi="Garamond"/>
        </w:rPr>
      </w:pPr>
      <w:r>
        <w:rPr>
          <w:rFonts w:ascii="Garamond" w:hAnsi="Garamond"/>
          <w:noProof/>
        </w:rPr>
        <w:lastRenderedPageBreak/>
        <w:drawing>
          <wp:inline distT="0" distB="0" distL="0" distR="0" wp14:anchorId="533CF1A1" wp14:editId="640E8766">
            <wp:extent cx="5934075" cy="5019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5019675"/>
                    </a:xfrm>
                    <a:prstGeom prst="rect">
                      <a:avLst/>
                    </a:prstGeom>
                    <a:noFill/>
                    <a:ln>
                      <a:noFill/>
                    </a:ln>
                  </pic:spPr>
                </pic:pic>
              </a:graphicData>
            </a:graphic>
          </wp:inline>
        </w:drawing>
      </w:r>
    </w:p>
    <w:p w14:paraId="0FBE7A1E" w14:textId="2DA0FFF9" w:rsidR="00B01217" w:rsidRDefault="00B01217" w:rsidP="00B01217">
      <w:pPr>
        <w:jc w:val="center"/>
        <w:rPr>
          <w:rFonts w:ascii="Garamond" w:hAnsi="Garamond"/>
        </w:rPr>
      </w:pPr>
      <w:r>
        <w:rPr>
          <w:rFonts w:ascii="Garamond" w:hAnsi="Garamond"/>
        </w:rPr>
        <w:t>Figure 25. Artwork depicting the Bolivian landscape during the flood season. The raised earthworks would form natural weirs, such as that seen in the center of the photograph. Natural ponds and lakes would form, such as that in center-right. (Killackey, Kathryn)</w:t>
      </w:r>
    </w:p>
    <w:p w14:paraId="0379C51E" w14:textId="19B88455" w:rsidR="00B01217" w:rsidRDefault="00B01217">
      <w:pPr>
        <w:rPr>
          <w:rFonts w:ascii="Garamond" w:hAnsi="Garamond"/>
        </w:rPr>
      </w:pPr>
      <w:r>
        <w:rPr>
          <w:rFonts w:ascii="Garamond" w:hAnsi="Garamond"/>
        </w:rPr>
        <w:br w:type="page"/>
      </w:r>
    </w:p>
    <w:p w14:paraId="2FA0ACCE" w14:textId="618766C0" w:rsidR="00B11D38" w:rsidRDefault="00B11D38" w:rsidP="00C02E6C">
      <w:pPr>
        <w:spacing w:line="480" w:lineRule="auto"/>
        <w:jc w:val="center"/>
        <w:rPr>
          <w:rFonts w:ascii="Garamond" w:hAnsi="Garamond"/>
        </w:rPr>
      </w:pPr>
      <w:r>
        <w:rPr>
          <w:noProof/>
        </w:rPr>
        <w:lastRenderedPageBreak/>
        <w:drawing>
          <wp:inline distT="0" distB="0" distL="0" distR="0" wp14:anchorId="761EDC82" wp14:editId="227DBF46">
            <wp:extent cx="4195483" cy="51641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01827" cy="5172004"/>
                    </a:xfrm>
                    <a:prstGeom prst="rect">
                      <a:avLst/>
                    </a:prstGeom>
                  </pic:spPr>
                </pic:pic>
              </a:graphicData>
            </a:graphic>
          </wp:inline>
        </w:drawing>
      </w:r>
    </w:p>
    <w:p w14:paraId="421220BF" w14:textId="5CE888EC" w:rsidR="00B11D38" w:rsidRPr="00943431" w:rsidRDefault="00B11D38" w:rsidP="00C02E6C">
      <w:pPr>
        <w:spacing w:line="480" w:lineRule="auto"/>
        <w:jc w:val="center"/>
        <w:rPr>
          <w:rFonts w:ascii="Garamond" w:hAnsi="Garamond"/>
        </w:rPr>
      </w:pPr>
      <w:r>
        <w:rPr>
          <w:rFonts w:ascii="Garamond" w:hAnsi="Garamond"/>
        </w:rPr>
        <w:t xml:space="preserve">Figure </w:t>
      </w:r>
      <w:r w:rsidR="00755830">
        <w:rPr>
          <w:rFonts w:ascii="Garamond" w:hAnsi="Garamond"/>
        </w:rPr>
        <w:t>2</w:t>
      </w:r>
      <w:r w:rsidR="00B01217">
        <w:rPr>
          <w:rFonts w:ascii="Garamond" w:hAnsi="Garamond"/>
        </w:rPr>
        <w:t>6</w:t>
      </w:r>
      <w:bookmarkStart w:id="1" w:name="_GoBack"/>
      <w:bookmarkEnd w:id="1"/>
      <w:r>
        <w:rPr>
          <w:rFonts w:ascii="Garamond" w:hAnsi="Garamond"/>
        </w:rPr>
        <w:t xml:space="preserve">. Plans of fish weirs. The small parallel openings are where </w:t>
      </w:r>
      <w:r w:rsidR="002A0DD4">
        <w:rPr>
          <w:rFonts w:ascii="Garamond" w:hAnsi="Garamond"/>
        </w:rPr>
        <w:t xml:space="preserve">large </w:t>
      </w:r>
      <w:r>
        <w:rPr>
          <w:rFonts w:ascii="Garamond" w:hAnsi="Garamond"/>
        </w:rPr>
        <w:t>traps would fit (Erickson 2000: 193)</w:t>
      </w:r>
    </w:p>
    <w:sectPr w:rsidR="00B11D38" w:rsidRPr="009434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31"/>
    <w:rsid w:val="00086AAF"/>
    <w:rsid w:val="001478C4"/>
    <w:rsid w:val="00152344"/>
    <w:rsid w:val="001F2417"/>
    <w:rsid w:val="002A0DD4"/>
    <w:rsid w:val="00395F2B"/>
    <w:rsid w:val="00620401"/>
    <w:rsid w:val="006F52BF"/>
    <w:rsid w:val="00755830"/>
    <w:rsid w:val="008D04D6"/>
    <w:rsid w:val="00925AEC"/>
    <w:rsid w:val="00943431"/>
    <w:rsid w:val="00945039"/>
    <w:rsid w:val="009574F0"/>
    <w:rsid w:val="009F3A30"/>
    <w:rsid w:val="00A42E93"/>
    <w:rsid w:val="00B01217"/>
    <w:rsid w:val="00B11D38"/>
    <w:rsid w:val="00C02E6C"/>
    <w:rsid w:val="00D2024B"/>
    <w:rsid w:val="00D272AE"/>
    <w:rsid w:val="00D96169"/>
    <w:rsid w:val="00DF6147"/>
    <w:rsid w:val="00E06F6A"/>
    <w:rsid w:val="00FA0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932A4"/>
  <w15:chartTrackingRefBased/>
  <w15:docId w15:val="{B79A4621-78CF-4E01-A6B4-2297F2461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E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E93"/>
    <w:rPr>
      <w:rFonts w:ascii="Segoe UI" w:hAnsi="Segoe UI" w:cs="Segoe UI"/>
      <w:sz w:val="18"/>
      <w:szCs w:val="18"/>
    </w:rPr>
  </w:style>
  <w:style w:type="character" w:styleId="CommentReference">
    <w:name w:val="annotation reference"/>
    <w:basedOn w:val="DefaultParagraphFont"/>
    <w:uiPriority w:val="99"/>
    <w:semiHidden/>
    <w:unhideWhenUsed/>
    <w:rsid w:val="00A42E93"/>
    <w:rPr>
      <w:sz w:val="16"/>
      <w:szCs w:val="16"/>
    </w:rPr>
  </w:style>
  <w:style w:type="paragraph" w:styleId="CommentText">
    <w:name w:val="annotation text"/>
    <w:basedOn w:val="Normal"/>
    <w:link w:val="CommentTextChar"/>
    <w:uiPriority w:val="99"/>
    <w:semiHidden/>
    <w:unhideWhenUsed/>
    <w:rsid w:val="00A42E93"/>
    <w:pPr>
      <w:spacing w:line="240" w:lineRule="auto"/>
    </w:pPr>
    <w:rPr>
      <w:sz w:val="20"/>
      <w:szCs w:val="20"/>
    </w:rPr>
  </w:style>
  <w:style w:type="character" w:customStyle="1" w:styleId="CommentTextChar">
    <w:name w:val="Comment Text Char"/>
    <w:basedOn w:val="DefaultParagraphFont"/>
    <w:link w:val="CommentText"/>
    <w:uiPriority w:val="99"/>
    <w:semiHidden/>
    <w:rsid w:val="00A42E93"/>
    <w:rPr>
      <w:sz w:val="20"/>
      <w:szCs w:val="20"/>
    </w:rPr>
  </w:style>
  <w:style w:type="paragraph" w:styleId="CommentSubject">
    <w:name w:val="annotation subject"/>
    <w:basedOn w:val="CommentText"/>
    <w:next w:val="CommentText"/>
    <w:link w:val="CommentSubjectChar"/>
    <w:uiPriority w:val="99"/>
    <w:semiHidden/>
    <w:unhideWhenUsed/>
    <w:rsid w:val="00A42E93"/>
    <w:rPr>
      <w:b/>
      <w:bCs/>
    </w:rPr>
  </w:style>
  <w:style w:type="character" w:customStyle="1" w:styleId="CommentSubjectChar">
    <w:name w:val="Comment Subject Char"/>
    <w:basedOn w:val="CommentTextChar"/>
    <w:link w:val="CommentSubject"/>
    <w:uiPriority w:val="99"/>
    <w:semiHidden/>
    <w:rsid w:val="00A42E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9262A-077F-4580-B738-BFEA3548B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Alexander L</dc:creator>
  <cp:keywords/>
  <dc:description/>
  <cp:lastModifiedBy>Wang, Alexander L</cp:lastModifiedBy>
  <cp:revision>4</cp:revision>
  <dcterms:created xsi:type="dcterms:W3CDTF">2017-12-24T00:55:00Z</dcterms:created>
  <dcterms:modified xsi:type="dcterms:W3CDTF">2017-12-24T01:38:00Z</dcterms:modified>
</cp:coreProperties>
</file>